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9B" w:rsidRDefault="001C369B" w:rsidP="001C369B">
      <w:pPr>
        <w:spacing w:after="0" w:line="240" w:lineRule="auto"/>
        <w:jc w:val="center"/>
        <w:rPr>
          <w:b/>
          <w:bCs/>
          <w:lang w:bidi="ne-NP"/>
        </w:rPr>
      </w:pPr>
      <w:r>
        <w:rPr>
          <w:rFonts w:hint="cs"/>
          <w:b/>
          <w:bCs/>
          <w:cs/>
          <w:lang w:bidi="ne-NP"/>
        </w:rPr>
        <w:t>नेपाल सरकार</w:t>
      </w:r>
    </w:p>
    <w:p w:rsidR="001C369B" w:rsidRDefault="001C369B" w:rsidP="001C369B">
      <w:pPr>
        <w:spacing w:after="0" w:line="240" w:lineRule="auto"/>
        <w:jc w:val="center"/>
        <w:rPr>
          <w:b/>
          <w:bCs/>
          <w:lang w:bidi="ne-NP"/>
        </w:rPr>
      </w:pPr>
      <w:r>
        <w:rPr>
          <w:rFonts w:hint="cs"/>
          <w:b/>
          <w:bCs/>
          <w:cs/>
          <w:lang w:bidi="ne-NP"/>
        </w:rPr>
        <w:t>अर्थ मन्त्रालय</w:t>
      </w:r>
    </w:p>
    <w:p w:rsidR="001C369B" w:rsidRDefault="001C369B" w:rsidP="001C369B">
      <w:pPr>
        <w:spacing w:after="0" w:line="240" w:lineRule="auto"/>
        <w:jc w:val="center"/>
        <w:rPr>
          <w:b/>
          <w:bCs/>
          <w:lang w:bidi="ne-NP"/>
        </w:rPr>
      </w:pPr>
      <w:r>
        <w:rPr>
          <w:rFonts w:hint="cs"/>
          <w:b/>
          <w:bCs/>
          <w:cs/>
          <w:lang w:bidi="ne-NP"/>
        </w:rPr>
        <w:t>सार्वजनिक खर्च तथा वित्तीय उत्तरदायित्त्व सचिवालय</w:t>
      </w:r>
    </w:p>
    <w:p w:rsidR="001C369B" w:rsidRDefault="001C369B" w:rsidP="001C369B">
      <w:pPr>
        <w:spacing w:after="0" w:line="240" w:lineRule="auto"/>
        <w:jc w:val="center"/>
        <w:rPr>
          <w:b/>
          <w:bCs/>
          <w:cs/>
          <w:lang w:bidi="ne-NP"/>
        </w:rPr>
      </w:pPr>
      <w:r>
        <w:rPr>
          <w:rFonts w:hint="cs"/>
          <w:b/>
          <w:bCs/>
          <w:cs/>
          <w:lang w:bidi="ne-NP"/>
        </w:rPr>
        <w:t>अनामनगर</w:t>
      </w:r>
      <w:r w:rsidR="00716028">
        <w:rPr>
          <w:b/>
          <w:bCs/>
          <w:lang w:bidi="ne-NP"/>
        </w:rPr>
        <w:t xml:space="preserve">, </w:t>
      </w:r>
      <w:r w:rsidR="00716028">
        <w:rPr>
          <w:rFonts w:hint="cs"/>
          <w:b/>
          <w:bCs/>
          <w:cs/>
          <w:lang w:bidi="ne-NP"/>
        </w:rPr>
        <w:t>काठमाडौं</w:t>
      </w:r>
    </w:p>
    <w:p w:rsidR="001C369B" w:rsidRDefault="00DE7A58" w:rsidP="001C369B">
      <w:pPr>
        <w:spacing w:after="160" w:line="259" w:lineRule="auto"/>
        <w:jc w:val="center"/>
        <w:rPr>
          <w:rFonts w:hint="cs"/>
          <w:b/>
          <w:bCs/>
          <w:cs/>
          <w:lang w:bidi="ne-NP"/>
        </w:rPr>
      </w:pPr>
      <w:r>
        <w:rPr>
          <w:rFonts w:hint="cs"/>
          <w:b/>
          <w:bCs/>
          <w:cs/>
          <w:lang w:bidi="ne-NP"/>
        </w:rPr>
        <w:t>प्रकाशित मितिः २०७६।०१।१८</w:t>
      </w:r>
    </w:p>
    <w:p w:rsidR="001C369B" w:rsidRDefault="001C369B" w:rsidP="001C369B">
      <w:pPr>
        <w:spacing w:after="160" w:line="259" w:lineRule="auto"/>
        <w:jc w:val="center"/>
        <w:rPr>
          <w:b/>
          <w:bCs/>
          <w:lang w:bidi="ne-NP"/>
        </w:rPr>
      </w:pPr>
      <w:r>
        <w:rPr>
          <w:b/>
          <w:bCs/>
          <w:lang w:bidi="ne-NP"/>
        </w:rPr>
        <w:t xml:space="preserve">ACCA </w:t>
      </w:r>
      <w:r>
        <w:rPr>
          <w:rFonts w:hint="cs"/>
          <w:b/>
          <w:bCs/>
          <w:cs/>
          <w:lang w:bidi="ne-NP"/>
        </w:rPr>
        <w:t>अध्ययन सम्बन्धी सूचना</w:t>
      </w:r>
    </w:p>
    <w:p w:rsidR="001C369B" w:rsidRPr="00A9391A" w:rsidRDefault="001C369B" w:rsidP="00936D68">
      <w:pPr>
        <w:spacing w:after="160" w:line="256" w:lineRule="auto"/>
        <w:ind w:firstLine="720"/>
        <w:jc w:val="both"/>
        <w:rPr>
          <w:b/>
          <w:bCs/>
          <w:lang w:bidi="ne-NP"/>
        </w:rPr>
      </w:pPr>
      <w:r w:rsidRPr="003257EB">
        <w:rPr>
          <w:rFonts w:hint="cs"/>
          <w:cs/>
          <w:lang w:bidi="ne-NP"/>
        </w:rPr>
        <w:t xml:space="preserve">यस सचिवालयको समन्वयमा संचालित एकीकृत सार्वजनिक वित्तीय व्यवस्थापन सुधार </w:t>
      </w:r>
      <w:r>
        <w:rPr>
          <w:rFonts w:hint="cs"/>
          <w:cs/>
          <w:lang w:bidi="ne-NP"/>
        </w:rPr>
        <w:t xml:space="preserve">आयोजना </w:t>
      </w:r>
      <w:r w:rsidRPr="003257EB">
        <w:rPr>
          <w:lang w:bidi="ne-NP"/>
        </w:rPr>
        <w:t>(IPFMRP)</w:t>
      </w:r>
      <w:r>
        <w:rPr>
          <w:rFonts w:hint="cs"/>
          <w:cs/>
          <w:lang w:bidi="ne-NP"/>
        </w:rPr>
        <w:t xml:space="preserve"> बाट</w:t>
      </w:r>
      <w:r w:rsidRPr="003257EB">
        <w:rPr>
          <w:rFonts w:hint="cs"/>
          <w:cs/>
          <w:lang w:bidi="ne-NP"/>
        </w:rPr>
        <w:t xml:space="preserve"> नेपाल सरकार महा</w:t>
      </w:r>
      <w:bookmarkStart w:id="0" w:name="_GoBack"/>
      <w:bookmarkEnd w:id="0"/>
      <w:r w:rsidRPr="003257EB">
        <w:rPr>
          <w:rFonts w:hint="cs"/>
          <w:cs/>
          <w:lang w:bidi="ne-NP"/>
        </w:rPr>
        <w:t xml:space="preserve">लेखा नियन्त्रक कार्यालय अन्तरगत </w:t>
      </w:r>
      <w:r>
        <w:rPr>
          <w:rFonts w:hint="cs"/>
          <w:cs/>
          <w:lang w:bidi="ne-NP"/>
        </w:rPr>
        <w:t xml:space="preserve">लेखा समुहमा </w:t>
      </w:r>
      <w:r w:rsidRPr="003257EB">
        <w:rPr>
          <w:rFonts w:hint="cs"/>
          <w:cs/>
          <w:lang w:bidi="ne-NP"/>
        </w:rPr>
        <w:t xml:space="preserve">कार्यरत </w:t>
      </w:r>
      <w:r>
        <w:rPr>
          <w:rFonts w:hint="cs"/>
          <w:cs/>
          <w:lang w:bidi="ne-NP"/>
        </w:rPr>
        <w:t xml:space="preserve">केही </w:t>
      </w:r>
      <w:r w:rsidRPr="003257EB">
        <w:rPr>
          <w:rFonts w:hint="cs"/>
          <w:cs/>
          <w:lang w:bidi="ne-NP"/>
        </w:rPr>
        <w:t xml:space="preserve">कर्मचारीहरुलाई </w:t>
      </w:r>
      <w:r w:rsidRPr="003257EB">
        <w:rPr>
          <w:lang w:bidi="ne-NP"/>
        </w:rPr>
        <w:t xml:space="preserve">ACCA </w:t>
      </w:r>
      <w:r>
        <w:rPr>
          <w:rFonts w:hint="cs"/>
          <w:cs/>
          <w:lang w:bidi="ne-NP"/>
        </w:rPr>
        <w:t xml:space="preserve">अध्ययन </w:t>
      </w:r>
      <w:r w:rsidRPr="003257EB">
        <w:rPr>
          <w:rFonts w:hint="cs"/>
          <w:cs/>
          <w:lang w:bidi="ne-NP"/>
        </w:rPr>
        <w:t xml:space="preserve">गराउने निर्णय भएकोले </w:t>
      </w:r>
      <w:r>
        <w:rPr>
          <w:rFonts w:hint="cs"/>
          <w:cs/>
          <w:lang w:bidi="ne-NP"/>
        </w:rPr>
        <w:t xml:space="preserve">सो कोर्स अध्ययन गर्न </w:t>
      </w:r>
      <w:r w:rsidRPr="003257EB">
        <w:rPr>
          <w:rFonts w:hint="cs"/>
          <w:cs/>
          <w:lang w:bidi="ne-NP"/>
        </w:rPr>
        <w:t xml:space="preserve">इच्छुक </w:t>
      </w:r>
      <w:r>
        <w:rPr>
          <w:rFonts w:hint="cs"/>
          <w:cs/>
          <w:lang w:bidi="ne-NP"/>
        </w:rPr>
        <w:t>उम्मेदवा</w:t>
      </w:r>
      <w:r w:rsidR="009976B5">
        <w:rPr>
          <w:rFonts w:hint="cs"/>
          <w:cs/>
          <w:lang w:bidi="ne-NP"/>
        </w:rPr>
        <w:t>रहरुले मिति २०७६।०२</w:t>
      </w:r>
      <w:r w:rsidRPr="003257EB">
        <w:rPr>
          <w:rFonts w:hint="cs"/>
          <w:cs/>
          <w:lang w:bidi="ne-NP"/>
        </w:rPr>
        <w:t>।</w:t>
      </w:r>
      <w:r>
        <w:rPr>
          <w:rFonts w:hint="cs"/>
          <w:cs/>
          <w:lang w:bidi="ne-NP"/>
        </w:rPr>
        <w:t>०</w:t>
      </w:r>
      <w:r w:rsidR="009976B5">
        <w:rPr>
          <w:rFonts w:hint="cs"/>
          <w:cs/>
          <w:lang w:bidi="ne-NP"/>
        </w:rPr>
        <w:t>२</w:t>
      </w:r>
      <w:r w:rsidRPr="003257EB">
        <w:rPr>
          <w:rFonts w:hint="cs"/>
          <w:cs/>
          <w:lang w:bidi="ne-NP"/>
        </w:rPr>
        <w:t xml:space="preserve"> भित्रमा यस सचिवालयमा निवेदन दिनुहुन यो सूचना प्रकाशन गरिएको छ ।</w:t>
      </w:r>
    </w:p>
    <w:p w:rsidR="001C369B" w:rsidRDefault="001C369B" w:rsidP="001C369B">
      <w:pPr>
        <w:spacing w:after="160" w:line="256" w:lineRule="auto"/>
        <w:jc w:val="both"/>
        <w:rPr>
          <w:lang w:bidi="ne-NP"/>
        </w:rPr>
      </w:pPr>
      <w:r>
        <w:rPr>
          <w:rFonts w:hint="cs"/>
          <w:cs/>
          <w:lang w:bidi="ne-NP"/>
        </w:rPr>
        <w:t xml:space="preserve">सो सम्बन्धी विस्तृत जानकारी महालेखा नियन्त्रक कार्यालयको वेवसाइट </w:t>
      </w:r>
      <w:hyperlink r:id="rId4" w:history="1">
        <w:r w:rsidRPr="00147776">
          <w:rPr>
            <w:rStyle w:val="Hyperlink"/>
            <w:lang w:bidi="ne-NP"/>
          </w:rPr>
          <w:t>www.fcgo.gov.np</w:t>
        </w:r>
      </w:hyperlink>
      <w:r>
        <w:rPr>
          <w:rFonts w:hint="cs"/>
          <w:cs/>
          <w:lang w:bidi="ne-NP"/>
        </w:rPr>
        <w:t xml:space="preserve"> मा उपलब्ध छ ।</w:t>
      </w:r>
    </w:p>
    <w:p w:rsidR="001C369B" w:rsidRPr="00E9472C" w:rsidRDefault="001C369B" w:rsidP="001C369B">
      <w:pPr>
        <w:spacing w:after="160" w:line="256" w:lineRule="auto"/>
        <w:jc w:val="both"/>
        <w:rPr>
          <w:b/>
          <w:bCs/>
          <w:lang w:bidi="ne-NP"/>
        </w:rPr>
      </w:pPr>
      <w:r w:rsidRPr="00E9472C">
        <w:rPr>
          <w:rFonts w:hint="cs"/>
          <w:b/>
          <w:bCs/>
          <w:cs/>
          <w:lang w:bidi="ne-NP"/>
        </w:rPr>
        <w:t>थप जानकारीको लागि</w:t>
      </w:r>
    </w:p>
    <w:p w:rsidR="001C369B" w:rsidRDefault="001C369B" w:rsidP="001C369B">
      <w:pPr>
        <w:spacing w:after="160" w:line="256" w:lineRule="auto"/>
        <w:jc w:val="both"/>
        <w:rPr>
          <w:lang w:bidi="ne-NP"/>
        </w:rPr>
      </w:pPr>
      <w:r>
        <w:rPr>
          <w:rFonts w:hint="cs"/>
          <w:cs/>
          <w:lang w:bidi="ne-NP"/>
        </w:rPr>
        <w:t>पेफा सचिवालय</w:t>
      </w:r>
      <w:r>
        <w:rPr>
          <w:lang w:bidi="ne-NP"/>
        </w:rPr>
        <w:t xml:space="preserve">, </w:t>
      </w:r>
      <w:r>
        <w:rPr>
          <w:rFonts w:hint="cs"/>
          <w:cs/>
          <w:lang w:bidi="ne-NP"/>
        </w:rPr>
        <w:t xml:space="preserve">अनामनगर </w:t>
      </w:r>
    </w:p>
    <w:p w:rsidR="001C369B" w:rsidRDefault="001C369B" w:rsidP="001C369B">
      <w:pPr>
        <w:spacing w:after="160" w:line="256" w:lineRule="auto"/>
        <w:jc w:val="both"/>
        <w:rPr>
          <w:lang w:bidi="ne-NP"/>
        </w:rPr>
      </w:pPr>
      <w:r>
        <w:rPr>
          <w:rFonts w:hint="cs"/>
          <w:cs/>
          <w:lang w:bidi="ne-NP"/>
        </w:rPr>
        <w:t>फोन नं</w:t>
      </w:r>
      <w:r>
        <w:rPr>
          <w:lang w:bidi="ne-NP"/>
        </w:rPr>
        <w:t>:</w:t>
      </w:r>
      <w:r>
        <w:rPr>
          <w:rFonts w:hint="cs"/>
          <w:cs/>
          <w:lang w:bidi="ne-NP"/>
        </w:rPr>
        <w:t xml:space="preserve"> ०१</w:t>
      </w:r>
      <w:r w:rsidR="006432AB">
        <w:rPr>
          <w:lang w:bidi="ne-NP"/>
        </w:rPr>
        <w:t>-</w:t>
      </w:r>
      <w:r>
        <w:rPr>
          <w:rFonts w:hint="cs"/>
          <w:cs/>
          <w:lang w:bidi="ne-NP"/>
        </w:rPr>
        <w:t>४७७०७०६</w:t>
      </w:r>
    </w:p>
    <w:p w:rsidR="001810B8" w:rsidRDefault="001810B8"/>
    <w:sectPr w:rsidR="001810B8" w:rsidSect="00181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1C369B"/>
    <w:rsid w:val="001810B8"/>
    <w:rsid w:val="001C369B"/>
    <w:rsid w:val="006432AB"/>
    <w:rsid w:val="00716028"/>
    <w:rsid w:val="00936D68"/>
    <w:rsid w:val="009976B5"/>
    <w:rsid w:val="00DC303B"/>
    <w:rsid w:val="00DE7A58"/>
    <w:rsid w:val="00FB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9B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36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cgo.gov.n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2019-04-30T09:50:00Z</dcterms:created>
  <dcterms:modified xsi:type="dcterms:W3CDTF">2019-05-04T15:22:00Z</dcterms:modified>
</cp:coreProperties>
</file>